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E" w:rsidRPr="005E438E" w:rsidRDefault="005E438E" w:rsidP="005E438E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Положення про шкільну форму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1. Загальні положення: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Згідно з Указом Президента України «Про шкільну форму», Статуту школи, рішення Шкільної ради школи в школі введена шкільна форма встановленого зразка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1.1В даному Положенні встановлюються визначення шкільної форми і порядок її носіння для учнів школи.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1.2 Зразки моделей форми, які відповідають діловому стилю, погоджуються батьківською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радою і адміністрацією школи.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</w:tblGrid>
      <w:tr w:rsidR="005E438E" w:rsidRPr="005E438E" w:rsidTr="005E438E">
        <w:trPr>
          <w:trHeight w:val="3109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38E" w:rsidRPr="005E438E" w:rsidRDefault="005E438E" w:rsidP="005E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438E" w:rsidRPr="005E438E" w:rsidRDefault="005E438E" w:rsidP="005E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38E" w:rsidRPr="005E438E" w:rsidRDefault="005E438E" w:rsidP="005E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</w:tblGrid>
      <w:tr w:rsidR="005E438E" w:rsidRPr="005E438E" w:rsidTr="005E438E">
        <w:trPr>
          <w:trHeight w:val="3112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38E" w:rsidRPr="005E438E" w:rsidRDefault="005E438E" w:rsidP="005E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38E" w:rsidRPr="005E438E" w:rsidRDefault="005E438E" w:rsidP="005E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438E" w:rsidRPr="005E438E" w:rsidRDefault="005E438E" w:rsidP="005E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5E438E" w:rsidRPr="005E438E" w:rsidRDefault="005E438E" w:rsidP="005E438E">
      <w:pPr>
        <w:shd w:val="clear" w:color="auto" w:fill="F5F7F7"/>
        <w:spacing w:after="0" w:line="240" w:lineRule="auto"/>
        <w:ind w:left="101" w:hanging="101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Про необхідність введення єдиної шкільної форми свідчить наступне:</w:t>
      </w:r>
    </w:p>
    <w:p w:rsidR="005E438E" w:rsidRPr="005E438E" w:rsidRDefault="005E438E" w:rsidP="005E438E">
      <w:pPr>
        <w:shd w:val="clear" w:color="auto" w:fill="F5F7F7"/>
        <w:spacing w:after="0" w:line="240" w:lineRule="auto"/>
        <w:ind w:left="101" w:hanging="101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 - Указ Президента України «Про шкільну форму» від 12 червня 1996 року N 417/96;</w:t>
      </w:r>
    </w:p>
    <w:p w:rsidR="005E438E" w:rsidRPr="005E438E" w:rsidRDefault="005E438E" w:rsidP="005E438E">
      <w:pPr>
        <w:shd w:val="clear" w:color="auto" w:fill="F5F7F7"/>
        <w:spacing w:after="0" w:line="240" w:lineRule="auto"/>
        <w:ind w:left="101" w:hanging="101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 - строгий стиль одягу створює в школі ділову атмосферу, необхідну для занять;</w:t>
      </w:r>
    </w:p>
    <w:p w:rsidR="005E438E" w:rsidRPr="005E438E" w:rsidRDefault="005E438E" w:rsidP="005E438E">
      <w:pPr>
        <w:shd w:val="clear" w:color="auto" w:fill="F5F7F7"/>
        <w:spacing w:after="0" w:line="240" w:lineRule="auto"/>
        <w:ind w:left="101" w:hanging="101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 - форма дисциплінує учня, мотивує навчальну діяльність;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 - шкільна форма свідчить про приналежність до колективу школи - навчального закладу в умовах інтеграції освіти України до європейського простору.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 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val="uk-UA" w:eastAsia="ru-RU"/>
        </w:rPr>
        <w:t>Мета даного рішення: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val="uk-UA" w:eastAsia="ru-RU"/>
        </w:rPr>
        <w:t> 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</w:t>
      </w:r>
      <w:r w:rsidRPr="005E438E">
        <w:rPr>
          <w:rFonts w:ascii="Times New Roman" w:eastAsia="Times New Roman" w:hAnsi="Times New Roman" w:cs="Times New Roman"/>
          <w:color w:val="666666"/>
          <w:sz w:val="14"/>
          <w:szCs w:val="14"/>
          <w:lang w:val="uk-UA" w:eastAsia="ru-RU"/>
        </w:rPr>
        <w:t> 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створення ділового стилю одягу учнів і робочої атмосфери під час навчального процесу;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</w:t>
      </w:r>
      <w:r w:rsidRPr="005E438E">
        <w:rPr>
          <w:rFonts w:ascii="Times New Roman" w:eastAsia="Times New Roman" w:hAnsi="Times New Roman" w:cs="Times New Roman"/>
          <w:color w:val="666666"/>
          <w:sz w:val="14"/>
          <w:szCs w:val="14"/>
          <w:lang w:val="uk-UA" w:eastAsia="ru-RU"/>
        </w:rPr>
        <w:t> 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 xml:space="preserve">здійснення єдиних </w:t>
      </w:r>
      <w:proofErr w:type="spellStart"/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санітарно-гігієничнихих</w:t>
      </w:r>
      <w:proofErr w:type="spellEnd"/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 xml:space="preserve"> норм;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</w:t>
      </w:r>
      <w:r w:rsidRPr="005E438E">
        <w:rPr>
          <w:rFonts w:ascii="Times New Roman" w:eastAsia="Times New Roman" w:hAnsi="Times New Roman" w:cs="Times New Roman"/>
          <w:color w:val="666666"/>
          <w:sz w:val="14"/>
          <w:szCs w:val="14"/>
          <w:lang w:val="uk-UA" w:eastAsia="ru-RU"/>
        </w:rPr>
        <w:t> 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виховання в учнів естетичного смаку, культури одягу;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</w:t>
      </w:r>
      <w:r w:rsidRPr="005E438E">
        <w:rPr>
          <w:rFonts w:ascii="Times New Roman" w:eastAsia="Times New Roman" w:hAnsi="Times New Roman" w:cs="Times New Roman"/>
          <w:color w:val="666666"/>
          <w:sz w:val="14"/>
          <w:szCs w:val="14"/>
          <w:lang w:val="uk-UA" w:eastAsia="ru-RU"/>
        </w:rPr>
        <w:t> 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формування відчуття корпоративної приналежності, поваги до традицій школи.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uk-UA" w:eastAsia="ru-RU"/>
        </w:rPr>
        <w:t>2.     Правила носіння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2.1Порядок носіння форми, встановлений даним Положенням, обов'язковий для учнів школи з 1 вересня 2009 року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2.2Учні носять форму кожного дня протягом всього часу перебування в школі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2.3Учні носять емблеми, значки, що символізують даний навчальний заклад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uk-UA" w:eastAsia="ru-RU"/>
        </w:rPr>
        <w:t>3. Вимоги до форми.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val="uk-UA" w:eastAsia="ru-RU"/>
        </w:rPr>
        <w:t>3.1       Парадна форма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          для юнаків - класичний діловий костюм чорного, сірого, темно-синього кольору біла сорочка або гольф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краватка (до сорочки) темні туфлі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 xml:space="preserve">-          для дівчат - класичний діловий костюм чорного, сірого, темно-синього кольору жилет або піджак вільного чи </w:t>
      </w:r>
      <w:proofErr w:type="spellStart"/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напівприталеного</w:t>
      </w:r>
      <w:proofErr w:type="spellEnd"/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 xml:space="preserve"> силуету довжиною до лінії стегна; спідниця середньої довжини без воланів, оборок тощо (5 см вище або нижче колін) або брюки класичного стилю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біла класична блуза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темні туфлі або босоніжки із закритим носком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val="uk-UA" w:eastAsia="ru-RU"/>
        </w:rPr>
        <w:t>3.2       Повсякденна форма: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          Для юнаків - класичний діловий костюм чорного, сірого, темно-синього кольору сорочка або гольф однотонні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краватка (до сорочки)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взимку дозволяється безрукавка або светр під піджак темного кольору темні туфлі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lastRenderedPageBreak/>
        <w:t xml:space="preserve">-          Для дівчат - класичний діловий костюм чорного, сірого, темно-синього кольору жилет, піджак вільного чи </w:t>
      </w:r>
      <w:proofErr w:type="spellStart"/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напівприталеного</w:t>
      </w:r>
      <w:proofErr w:type="spellEnd"/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 xml:space="preserve"> силуету довжиною до лінії стегна, спідниця середньої довжини без воланів, оборок тощо (5 см вище або нижче колін) або брюки класичного стилю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однотонна класична блуза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темні туфлі або босоніжки із закритим носком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Можливі будь-які комбінації із вищезазначених предметів за умови дотримання кольору і ділового стилю одягу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val="uk-UA" w:eastAsia="ru-RU"/>
        </w:rPr>
        <w:t>3.3Обов’язковим є носіння змінного взуття в зимовий період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val="uk-UA" w:eastAsia="ru-RU"/>
        </w:rPr>
        <w:t>3.4В школі забороняються носити: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</w:t>
      </w:r>
      <w:r w:rsidRPr="005E438E">
        <w:rPr>
          <w:rFonts w:ascii="Times New Roman" w:eastAsia="Times New Roman" w:hAnsi="Times New Roman" w:cs="Times New Roman"/>
          <w:color w:val="666666"/>
          <w:sz w:val="14"/>
          <w:szCs w:val="14"/>
          <w:lang w:val="uk-UA" w:eastAsia="ru-RU"/>
        </w:rPr>
        <w:t> 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джинсовий одяг;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</w:t>
      </w:r>
      <w:r w:rsidRPr="005E438E">
        <w:rPr>
          <w:rFonts w:ascii="Times New Roman" w:eastAsia="Times New Roman" w:hAnsi="Times New Roman" w:cs="Times New Roman"/>
          <w:color w:val="666666"/>
          <w:sz w:val="14"/>
          <w:szCs w:val="14"/>
          <w:lang w:val="uk-UA" w:eastAsia="ru-RU"/>
        </w:rPr>
        <w:t> 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декольтовані, надто яскраві, картаті, вкорочені блузки («топіки», футболки тощо), надто яскраві сорочки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</w:t>
      </w:r>
      <w:r w:rsidRPr="005E438E">
        <w:rPr>
          <w:rFonts w:ascii="Times New Roman" w:eastAsia="Times New Roman" w:hAnsi="Times New Roman" w:cs="Times New Roman"/>
          <w:color w:val="666666"/>
          <w:sz w:val="14"/>
          <w:szCs w:val="14"/>
          <w:lang w:val="uk-UA" w:eastAsia="ru-RU"/>
        </w:rPr>
        <w:t> 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дуже короткі та дуже довгі спідниці;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</w:t>
      </w:r>
      <w:r w:rsidRPr="005E438E">
        <w:rPr>
          <w:rFonts w:ascii="Times New Roman" w:eastAsia="Times New Roman" w:hAnsi="Times New Roman" w:cs="Times New Roman"/>
          <w:color w:val="666666"/>
          <w:sz w:val="14"/>
          <w:szCs w:val="14"/>
          <w:lang w:val="uk-UA" w:eastAsia="ru-RU"/>
        </w:rPr>
        <w:t> 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вкорочені, стягуючі брюки, бриджі тощо;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</w:t>
      </w:r>
      <w:r w:rsidRPr="005E438E">
        <w:rPr>
          <w:rFonts w:ascii="Times New Roman" w:eastAsia="Times New Roman" w:hAnsi="Times New Roman" w:cs="Times New Roman"/>
          <w:color w:val="666666"/>
          <w:sz w:val="14"/>
          <w:szCs w:val="14"/>
          <w:lang w:val="uk-UA" w:eastAsia="ru-RU"/>
        </w:rPr>
        <w:t> 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спортивний одяг і взуття (окрім занять фізкультури та спортивних змагань)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</w:t>
      </w:r>
      <w:r w:rsidRPr="005E438E">
        <w:rPr>
          <w:rFonts w:ascii="Times New Roman" w:eastAsia="Times New Roman" w:hAnsi="Times New Roman" w:cs="Times New Roman"/>
          <w:color w:val="666666"/>
          <w:sz w:val="14"/>
          <w:szCs w:val="14"/>
          <w:lang w:val="uk-UA" w:eastAsia="ru-RU"/>
        </w:rPr>
        <w:t> 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одяг для літнього відпочинку;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-</w:t>
      </w:r>
      <w:r w:rsidRPr="005E438E">
        <w:rPr>
          <w:rFonts w:ascii="Times New Roman" w:eastAsia="Times New Roman" w:hAnsi="Times New Roman" w:cs="Times New Roman"/>
          <w:color w:val="666666"/>
          <w:sz w:val="14"/>
          <w:szCs w:val="14"/>
          <w:lang w:val="uk-UA" w:eastAsia="ru-RU"/>
        </w:rPr>
        <w:t> 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неформальну символіку і атрибутику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3.5       Вчительський склад працівників школи повинен показувати приклад учням школи,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br/>
        <w:t>дотримуючись ділового стилю у своєму повсякденному одязі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 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uk-UA" w:eastAsia="ru-RU"/>
        </w:rPr>
        <w:t>4. Вимоги до зовнішнього вигляду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uk-UA" w:eastAsia="ru-RU"/>
        </w:rPr>
        <w:t> 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4.1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Одяг і взуття мають бути чистими і охайними.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4.2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Охайна ділова зачіска для дівчат, коротка стрижка для юнаків, волосся природного кольору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4.3Косметичний (стриманий) макіяж дозволяється тільки дівчатам 9-11 класів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4.4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Згідно правил ділового етикету в якості доповнення до шкільної форми дівчатам дозволяється тільки однин вид прикрас (наприклад, тільки сережки)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4.5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 xml:space="preserve">Носіння предметів </w:t>
      </w:r>
      <w:proofErr w:type="spellStart"/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пірсінгу</w:t>
      </w:r>
      <w:proofErr w:type="spellEnd"/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 xml:space="preserve">, </w:t>
      </w:r>
      <w:proofErr w:type="spellStart"/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татуаж</w:t>
      </w:r>
      <w:proofErr w:type="spellEnd"/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 xml:space="preserve"> в школі забороняється.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uk-UA" w:eastAsia="ru-RU"/>
        </w:rPr>
        <w:t xml:space="preserve">5. Порядок введення і механізм дотримання Указу Президента України «Про </w:t>
      </w:r>
      <w:proofErr w:type="spellStart"/>
      <w:r w:rsidRPr="005E43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uk-UA" w:eastAsia="ru-RU"/>
        </w:rPr>
        <w:t>шкільнуформу</w:t>
      </w:r>
      <w:proofErr w:type="spellEnd"/>
      <w:r w:rsidRPr="005E43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uk-UA" w:eastAsia="ru-RU"/>
        </w:rPr>
        <w:t>»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uk-UA" w:eastAsia="ru-RU"/>
        </w:rPr>
        <w:t> 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5.1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Відповідальність за доведення інформації до учнів школи та їхніх батьків (осіб що їх заміняють) та дотримання пунктів цього Положення покладається на заступника директора з виховної роботи та класних керівників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5.2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Недотримання учнями школи цього Положення є порушенням Статуту школи та Правил поведінки для учнів школи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5.3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Про випадок явки учня без шкільної форми порушення даного Положення батьки мають бути повідомлені класним керівником протягом навчального дня</w:t>
      </w:r>
    </w:p>
    <w:p w:rsidR="005E438E" w:rsidRPr="005E438E" w:rsidRDefault="005E438E" w:rsidP="005E438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5.4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5E438E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Дане Положення є додатком до Статуту школи і підлягає обов’язковому виконанню учнями і працівниками школи. За порушення даного Положення, Статуту школи на учнів та їх батьків накладається дисциплінарна відповідальність.</w:t>
      </w:r>
    </w:p>
    <w:p w:rsidR="005E438E" w:rsidRPr="005E438E" w:rsidRDefault="005E438E" w:rsidP="005E438E">
      <w:pPr>
        <w:shd w:val="clear" w:color="auto" w:fill="F5F7F7"/>
        <w:spacing w:after="0" w:line="285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5E438E" w:rsidRPr="005E438E" w:rsidRDefault="005E438E" w:rsidP="005E438E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E438E">
        <w:rPr>
          <w:rFonts w:ascii="Verdana" w:eastAsia="Times New Roman" w:hAnsi="Verdana" w:cs="Arial"/>
          <w:color w:val="666666"/>
          <w:sz w:val="17"/>
          <w:szCs w:val="17"/>
          <w:lang w:eastAsia="ru-RU"/>
        </w:rPr>
        <w:t> </w:t>
      </w:r>
    </w:p>
    <w:p w:rsidR="00CE5F2A" w:rsidRDefault="00CE5F2A">
      <w:bookmarkStart w:id="0" w:name="_GoBack"/>
      <w:bookmarkEnd w:id="0"/>
    </w:p>
    <w:sectPr w:rsidR="00CE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8E"/>
    <w:rsid w:val="005E438E"/>
    <w:rsid w:val="00C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2014-01-14T22:56:00Z</dcterms:created>
  <dcterms:modified xsi:type="dcterms:W3CDTF">2014-01-14T22:57:00Z</dcterms:modified>
</cp:coreProperties>
</file>